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A83" w:rsidRPr="00683E98" w:rsidRDefault="005D46A5" w:rsidP="00683E98">
      <w:pPr>
        <w:jc w:val="center"/>
        <w:rPr>
          <w:u w:val="single"/>
        </w:rPr>
      </w:pPr>
      <w:r w:rsidRPr="00683E98">
        <w:rPr>
          <w:u w:val="single"/>
        </w:rPr>
        <w:t>Scope for contract VA-210625-CAI, IT Contingent Labor Managed Service Provider</w:t>
      </w:r>
    </w:p>
    <w:p w:rsidR="005D46A5" w:rsidRDefault="005D46A5"/>
    <w:p w:rsidR="005D46A5" w:rsidRDefault="00683E98">
      <w:r w:rsidRPr="008538AD">
        <w:rPr>
          <w:rFonts w:ascii="Arial" w:hAnsi="Arial" w:cs="Arial"/>
          <w:sz w:val="20"/>
          <w:szCs w:val="20"/>
        </w:rPr>
        <w:t>VITA, on behalf of the Commonwealth, is</w:t>
      </w:r>
      <w:r>
        <w:rPr>
          <w:rFonts w:ascii="Arial" w:hAnsi="Arial" w:cs="Arial"/>
          <w:sz w:val="20"/>
          <w:szCs w:val="20"/>
        </w:rPr>
        <w:t xml:space="preserve"> engaging Supplier to act as the</w:t>
      </w:r>
      <w:r w:rsidRPr="008538AD">
        <w:rPr>
          <w:rFonts w:ascii="Arial" w:hAnsi="Arial" w:cs="Arial"/>
          <w:sz w:val="20"/>
          <w:szCs w:val="20"/>
        </w:rPr>
        <w:t xml:space="preserve"> Managed Services Provider (</w:t>
      </w:r>
      <w:r>
        <w:rPr>
          <w:rFonts w:ascii="Arial" w:hAnsi="Arial" w:cs="Arial"/>
          <w:sz w:val="20"/>
          <w:szCs w:val="20"/>
        </w:rPr>
        <w:t>“</w:t>
      </w:r>
      <w:r w:rsidRPr="00D60E26">
        <w:rPr>
          <w:rFonts w:ascii="Arial" w:hAnsi="Arial" w:cs="Arial"/>
          <w:b/>
          <w:sz w:val="20"/>
          <w:szCs w:val="20"/>
        </w:rPr>
        <w:t>MSP</w:t>
      </w:r>
      <w:r>
        <w:rPr>
          <w:rFonts w:ascii="Arial" w:hAnsi="Arial" w:cs="Arial"/>
          <w:sz w:val="20"/>
          <w:szCs w:val="20"/>
        </w:rPr>
        <w:t>”</w:t>
      </w:r>
      <w:r w:rsidRPr="008538AD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 xml:space="preserve">in order </w:t>
      </w:r>
      <w:r w:rsidRPr="008538AD">
        <w:rPr>
          <w:rFonts w:ascii="Arial" w:hAnsi="Arial" w:cs="Arial"/>
          <w:sz w:val="20"/>
          <w:szCs w:val="20"/>
        </w:rPr>
        <w:t>to facilitate the Commonwealth’s need for IT</w:t>
      </w:r>
      <w:r>
        <w:rPr>
          <w:rFonts w:ascii="Arial" w:hAnsi="Arial" w:cs="Arial"/>
          <w:sz w:val="20"/>
          <w:szCs w:val="20"/>
        </w:rPr>
        <w:t xml:space="preserve"> Staff Augmentation and IT Statement of Work</w:t>
      </w:r>
      <w:r w:rsidRPr="008538A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(collectively, “</w:t>
      </w:r>
      <w:r>
        <w:rPr>
          <w:rFonts w:ascii="Arial" w:hAnsi="Arial" w:cs="Arial"/>
          <w:b/>
          <w:sz w:val="20"/>
          <w:szCs w:val="20"/>
        </w:rPr>
        <w:t>ITCL</w:t>
      </w:r>
      <w:r>
        <w:rPr>
          <w:rFonts w:ascii="Arial" w:hAnsi="Arial" w:cs="Arial"/>
          <w:sz w:val="20"/>
          <w:szCs w:val="20"/>
        </w:rPr>
        <w:t>”) se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rvices and resources</w:t>
      </w:r>
      <w:r w:rsidRPr="008538AD">
        <w:rPr>
          <w:rFonts w:ascii="Arial" w:hAnsi="Arial" w:cs="Arial"/>
          <w:sz w:val="20"/>
          <w:szCs w:val="20"/>
        </w:rPr>
        <w:t xml:space="preserve">. This Contract sets forth the terms and conditions under which </w:t>
      </w:r>
      <w:r>
        <w:rPr>
          <w:rFonts w:ascii="Arial" w:hAnsi="Arial" w:cs="Arial"/>
          <w:sz w:val="20"/>
          <w:szCs w:val="20"/>
        </w:rPr>
        <w:t xml:space="preserve">the Supplier shall act as the MSP and </w:t>
      </w:r>
      <w:r w:rsidRPr="008538AD">
        <w:rPr>
          <w:rFonts w:ascii="Arial" w:hAnsi="Arial" w:cs="Arial"/>
          <w:sz w:val="20"/>
          <w:szCs w:val="20"/>
        </w:rPr>
        <w:t xml:space="preserve">provide </w:t>
      </w:r>
      <w:r>
        <w:rPr>
          <w:rFonts w:ascii="Arial" w:hAnsi="Arial" w:cs="Arial"/>
          <w:sz w:val="20"/>
          <w:szCs w:val="20"/>
        </w:rPr>
        <w:t xml:space="preserve">ITCL </w:t>
      </w:r>
      <w:r w:rsidRPr="008538AD">
        <w:rPr>
          <w:rFonts w:ascii="Arial" w:hAnsi="Arial" w:cs="Arial"/>
          <w:sz w:val="20"/>
          <w:szCs w:val="20"/>
        </w:rPr>
        <w:t>services</w:t>
      </w:r>
      <w:r>
        <w:rPr>
          <w:rFonts w:ascii="Arial" w:hAnsi="Arial" w:cs="Arial"/>
          <w:sz w:val="20"/>
          <w:szCs w:val="20"/>
        </w:rPr>
        <w:t xml:space="preserve"> and resources to Authorized Users, as well as the management thereof</w:t>
      </w:r>
      <w:r w:rsidRPr="008538AD"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sz w:val="20"/>
          <w:szCs w:val="20"/>
        </w:rPr>
        <w:t xml:space="preserve">the </w:t>
      </w:r>
      <w:r w:rsidRPr="008538AD">
        <w:rPr>
          <w:rFonts w:ascii="Arial" w:hAnsi="Arial" w:cs="Arial"/>
          <w:sz w:val="20"/>
          <w:szCs w:val="20"/>
        </w:rPr>
        <w:t>“</w:t>
      </w:r>
      <w:r w:rsidRPr="00D60E26">
        <w:rPr>
          <w:rFonts w:ascii="Arial" w:hAnsi="Arial" w:cs="Arial"/>
          <w:b/>
          <w:sz w:val="20"/>
          <w:szCs w:val="20"/>
        </w:rPr>
        <w:t>Services</w:t>
      </w:r>
      <w:r w:rsidRPr="008538AD">
        <w:rPr>
          <w:rFonts w:ascii="Arial" w:hAnsi="Arial" w:cs="Arial"/>
          <w:sz w:val="20"/>
          <w:szCs w:val="20"/>
        </w:rPr>
        <w:t>”)</w:t>
      </w:r>
      <w:r>
        <w:rPr>
          <w:rFonts w:ascii="Arial" w:hAnsi="Arial" w:cs="Arial"/>
          <w:sz w:val="20"/>
          <w:szCs w:val="20"/>
        </w:rPr>
        <w:t>. Authorized Users may obtain ITCL Services</w:t>
      </w:r>
      <w:r w:rsidRPr="008538A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through the placement of</w:t>
      </w:r>
      <w:r w:rsidRPr="008538AD">
        <w:rPr>
          <w:rFonts w:ascii="Arial" w:hAnsi="Arial" w:cs="Arial"/>
          <w:sz w:val="20"/>
          <w:szCs w:val="20"/>
        </w:rPr>
        <w:t xml:space="preserve"> specific </w:t>
      </w:r>
      <w:r>
        <w:rPr>
          <w:rFonts w:ascii="Arial" w:hAnsi="Arial" w:cs="Arial"/>
          <w:sz w:val="20"/>
          <w:szCs w:val="20"/>
        </w:rPr>
        <w:t>Orders</w:t>
      </w:r>
      <w:r w:rsidRPr="008538AD">
        <w:rPr>
          <w:rFonts w:ascii="Arial" w:hAnsi="Arial" w:cs="Arial"/>
          <w:sz w:val="20"/>
          <w:szCs w:val="20"/>
        </w:rPr>
        <w:t xml:space="preserve"> or Statements of Work</w:t>
      </w:r>
      <w:r>
        <w:rPr>
          <w:rFonts w:ascii="Arial" w:hAnsi="Arial" w:cs="Arial"/>
          <w:sz w:val="20"/>
          <w:szCs w:val="20"/>
        </w:rPr>
        <w:t xml:space="preserve"> issued pursuant to this Contract</w:t>
      </w:r>
      <w:r>
        <w:rPr>
          <w:rFonts w:ascii="Arial" w:hAnsi="Arial" w:cs="Arial"/>
          <w:sz w:val="20"/>
          <w:szCs w:val="20"/>
        </w:rPr>
        <w:t>.</w:t>
      </w:r>
    </w:p>
    <w:sectPr w:rsidR="005D46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6A5"/>
    <w:rsid w:val="005D46A5"/>
    <w:rsid w:val="00683E98"/>
    <w:rsid w:val="007F2CC1"/>
    <w:rsid w:val="007F3090"/>
    <w:rsid w:val="00816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1326B"/>
  <w15:chartTrackingRefBased/>
  <w15:docId w15:val="{114E2829-723B-4833-86F8-02215EACF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Virginia Information Technologies Agency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 Program</dc:creator>
  <cp:keywords/>
  <dc:description/>
  <cp:lastModifiedBy>VITA Program</cp:lastModifiedBy>
  <cp:revision>2</cp:revision>
  <dcterms:created xsi:type="dcterms:W3CDTF">2021-06-28T20:37:00Z</dcterms:created>
  <dcterms:modified xsi:type="dcterms:W3CDTF">2021-06-28T20:40:00Z</dcterms:modified>
</cp:coreProperties>
</file>